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Layout w:type="fixed"/>
        <w:tblLook w:val="01E0"/>
      </w:tblPr>
      <w:tblGrid>
        <w:gridCol w:w="9355"/>
      </w:tblGrid>
      <w:tr w:rsidR="00020659">
        <w:trPr>
          <w:trHeight w:val="230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020659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020659" w:rsidRDefault="00F46340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Дополнительное соглашение к Соглашению о предоставлении из бюджета Московской области субсидии на иные цели государственному бюджетному учреждению Московской области от 20.01.2023 года №216Э.</w:t>
                  </w:r>
                </w:p>
              </w:tc>
            </w:tr>
            <w:tr w:rsidR="00020659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020659" w:rsidRDefault="00F46340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г. Красногорск</w:t>
                  </w:r>
                </w:p>
              </w:tc>
            </w:tr>
            <w:tr w:rsidR="00020659">
              <w:tc>
                <w:tcPr>
                  <w:tcW w:w="4677" w:type="dxa"/>
                  <w:tcMar>
                    <w:top w:w="0" w:type="dxa"/>
                    <w:left w:w="20" w:type="dxa"/>
                    <w:bottom w:w="200" w:type="dxa"/>
                    <w:right w:w="400" w:type="dxa"/>
                  </w:tcMar>
                  <w:vAlign w:val="center"/>
                </w:tcPr>
                <w:p w:rsidR="00020659" w:rsidRDefault="00F4634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13 сентября 2023 г.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020659" w:rsidRDefault="00F46340">
                  <w:pPr>
                    <w:spacing w:line="240" w:lineRule="exact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 9</w:t>
                  </w:r>
                </w:p>
              </w:tc>
            </w:tr>
          </w:tbl>
          <w:p w:rsidR="00020659" w:rsidRDefault="00020659">
            <w:pPr>
              <w:spacing w:line="1" w:lineRule="auto"/>
            </w:pPr>
          </w:p>
        </w:tc>
      </w:tr>
      <w:tr w:rsidR="00020659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020659" w:rsidRDefault="00020659">
            <w:pPr>
              <w:jc w:val="both"/>
              <w:rPr>
                <w:vanish/>
              </w:rPr>
            </w:pPr>
            <w:bookmarkStart w:id="1" w:name="__bookmark_2"/>
            <w:bookmarkEnd w:id="1"/>
          </w:p>
          <w:tbl>
            <w:tblPr>
              <w:tblW w:w="9355" w:type="dxa"/>
              <w:tblLayout w:type="fixed"/>
              <w:tblLook w:val="01E0"/>
            </w:tblPr>
            <w:tblGrid>
              <w:gridCol w:w="9355"/>
            </w:tblGrid>
            <w:tr w:rsidR="00020659">
              <w:tc>
                <w:tcPr>
                  <w:tcW w:w="93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20659" w:rsidRDefault="00F4634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МИНИСТЕРСТВО СОЦИАЛЬНОГО РАЗВИТИЯ МОСКОВСКОЙ ОБЛАСТИ которому как получателю средств бюджета Московской области доведены лимиты бюджетных обязательств на предоставление субсидий в соответствии с абзацем вторым пункта 1 статьи 78.1 Бюджетного кодекс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а Российской Федерации (далее – Учредитель), в лице Первого заместителя министра социального развития Московской области Усковой Надежды Евгеньевны, действующего на основании доверенности от 10.01.2023 года №20-12.02-01/5 с одной стороны и ГОСУДАРСТВЕННОЕ </w:t>
                  </w:r>
                  <w:r>
                    <w:rPr>
                      <w:color w:val="000000"/>
                      <w:sz w:val="24"/>
                      <w:szCs w:val="24"/>
                    </w:rPr>
                    <w:t>БЮДЖЕТНОЕ СТАЦИОНАРНОЕ УЧРЕЖДЕНИЕ СОЦИАЛЬНОГО ОБСЛУЖИВАНИЯ МОСКОВСКОЙ ОБЛАСТИ "СЕМЕЙНЫЙ ЦЕНТР "МОЖАЙСКИЙ", (далее – Учреждение), в лице Директора Захарочкина Алексея Дмитриевича действующего на основании Устава, с другой стороны, далее именуемые «Стороны»,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в соответствии с пунктом 7.5 Соглашения о предоставлении из бюджета Московской области субсидии на иные цели государственному бюджетному учреждению Московской области от 20.01.2023 № 216Э (далее - Соглашение)  заключили настоящее Дополнительное соглашение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к Соглашению о нижеследующем. </w:t>
                  </w:r>
                </w:p>
                <w:p w:rsidR="00020659" w:rsidRDefault="00F4634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 Внести в Соглашение следующие изменения:</w:t>
                  </w:r>
                </w:p>
                <w:p w:rsidR="00020659" w:rsidRDefault="00F4634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 в разделе 2 "Условия и финансовое обеспечение предоставления Субсидии":   </w:t>
                  </w:r>
                </w:p>
                <w:p w:rsidR="00020659" w:rsidRDefault="00F4634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1.1.1. в пункте 2.2 слова "в размере 16 220 206 (шестнадцать миллионов двест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и двадцать тысяч двести шесть) рублей 29 копеек" заменить словами "в размере 25 459 189 (двадцать пять миллионов четыреста пятьдесят девять тысяч сто восемьдесят девять) рублей 33 копейки". </w:t>
                  </w:r>
                </w:p>
                <w:p w:rsidR="00020659" w:rsidRDefault="00F4634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1.1.2. в абзаце 2 пункта 2.2.1 сумму Субсидии в 2023 году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15 820 206 (пятнадцать миллионов восемьсот двадцать тысяч двести шесть) рублей 29 копеек - по коду БК 83110020411100590612 увеличить на 9 238 983 (девять миллионов двести тридцать восемь тысяч девятьсот восемьдесят три) рубля 04 копейки. </w:t>
                  </w:r>
                </w:p>
                <w:p w:rsidR="00020659" w:rsidRDefault="00F4634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1.2. При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ложение №1 к Соглашению изложить в редакции согласно приложению №1 к настоящему Дополнительному соглашению, которое является его неотъемлемой частью.  </w:t>
                  </w:r>
                </w:p>
                <w:p w:rsidR="00020659" w:rsidRDefault="00F4634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1.3. Внести изменения в приложение №2 к Соглашению в редакции согласно приложению №2 к настоящем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у Дополнительному соглашению, которое является его неотъемлемой частью.  </w:t>
                  </w:r>
                </w:p>
                <w:p w:rsidR="00020659" w:rsidRDefault="00F4634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1.4. Внести изменения в приложение №3 к Соглашению в редакции согласно приложению №3  к настоящему Дополнительному соглашению, которое является его неотъемлемой частью. </w:t>
                  </w:r>
                </w:p>
                <w:p w:rsidR="00020659" w:rsidRDefault="00F4634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    1.5. Внести изменения в приложение №6 к Соглашению в редакции согласно приложению №4 к настоящему Дополнительному соглашению, которое является его неотъемлемой частью.   </w:t>
                  </w:r>
                </w:p>
                <w:p w:rsidR="00020659" w:rsidRDefault="00F4634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 Настоящее Дополнительное соглашение является неотъемлемой частью Согла</w:t>
                  </w:r>
                  <w:r>
                    <w:rPr>
                      <w:color w:val="000000"/>
                      <w:sz w:val="24"/>
                      <w:szCs w:val="24"/>
                    </w:rPr>
                    <w:t>шения.</w:t>
                  </w:r>
                </w:p>
                <w:p w:rsidR="00020659" w:rsidRDefault="00F4634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3. Настоящее Дополнительное соглашение,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            </w:r>
                </w:p>
                <w:p w:rsidR="00020659" w:rsidRDefault="00F4634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 У</w:t>
                  </w:r>
                  <w:r>
                    <w:rPr>
                      <w:color w:val="000000"/>
                      <w:sz w:val="24"/>
                      <w:szCs w:val="24"/>
                    </w:rPr>
                    <w:t>словия Соглашения, не затронутые настоящим Дополнительным соглашением, остаются неизменными.</w:t>
                  </w:r>
                </w:p>
                <w:p w:rsidR="00020659" w:rsidRDefault="00F46340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5. Настоящее Дополнительное соглашение заключено Сторонами в форме электронного документа с использованием государственной информационной системы «Регионал</w:t>
                  </w:r>
                  <w:r>
                    <w:rPr>
                      <w:color w:val="000000"/>
                      <w:sz w:val="24"/>
                      <w:szCs w:val="24"/>
                    </w:rPr>
                    <w:t>ьный электронный бюджет Московской области» и подписано посредством использования усиленных квалификационных электронных подписей лиц, имеющих право действовать от имени каждой из Сторон настоящего дополнительного соглашения.</w:t>
                  </w:r>
                </w:p>
              </w:tc>
            </w:tr>
          </w:tbl>
          <w:p w:rsidR="00020659" w:rsidRDefault="00020659">
            <w:pPr>
              <w:spacing w:line="1" w:lineRule="auto"/>
            </w:pPr>
          </w:p>
        </w:tc>
      </w:tr>
      <w:tr w:rsidR="00020659">
        <w:trPr>
          <w:trHeight w:val="1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020659" w:rsidRDefault="00020659">
            <w:pPr>
              <w:spacing w:line="1" w:lineRule="auto"/>
              <w:jc w:val="both"/>
            </w:pPr>
          </w:p>
        </w:tc>
      </w:tr>
      <w:tr w:rsidR="00020659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020659" w:rsidRDefault="00020659">
            <w:pPr>
              <w:jc w:val="both"/>
              <w:rPr>
                <w:vanish/>
              </w:rPr>
            </w:pPr>
            <w:bookmarkStart w:id="2" w:name="__bookmark_4"/>
            <w:bookmarkEnd w:id="2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020659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020659" w:rsidRDefault="00F46340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>6. Подписи Сторон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  <w:tr w:rsidR="00020659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020659" w:rsidRDefault="00F46340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МИНСОЦРАЗВИТИЯ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020659" w:rsidRDefault="00F46340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ГБСУСО МО "СЕМЕЙНЫЙ ЦЕНТР "МОЖАЙСКИЙ"</w:t>
                  </w:r>
                </w:p>
              </w:tc>
            </w:tr>
            <w:tr w:rsidR="00020659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020659" w:rsidRDefault="00020659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020659" w:rsidRDefault="00020659">
                  <w:pPr>
                    <w:spacing w:line="1" w:lineRule="auto"/>
                  </w:pPr>
                </w:p>
              </w:tc>
            </w:tr>
            <w:tr w:rsidR="00020659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</w:tcPr>
                <w:p w:rsidR="00020659" w:rsidRDefault="00F46340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Первый заместитель министра социального развития Московской области</w:t>
                  </w:r>
                </w:p>
                <w:p w:rsidR="00020659" w:rsidRDefault="00F46340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Н. Е. Ускова</w:t>
                  </w:r>
                </w:p>
                <w:p w:rsidR="00020659" w:rsidRDefault="00F46340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</w:tcPr>
                <w:p w:rsidR="00020659" w:rsidRDefault="00F46340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Директор</w:t>
                  </w:r>
                </w:p>
                <w:p w:rsidR="00020659" w:rsidRDefault="00F46340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А. Д. Захарочкин</w:t>
                  </w:r>
                </w:p>
                <w:p w:rsidR="00020659" w:rsidRDefault="00F46340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</w:tr>
            <w:tr w:rsidR="00020659">
              <w:trPr>
                <w:cantSplit/>
              </w:trPr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020659" w:rsidRDefault="00020659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3" w:name="Stamp.FirstSideChief:50:200"/>
                  <w:bookmarkEnd w:id="3"/>
                </w:p>
                <w:p w:rsidR="00020659" w:rsidRDefault="00F46340">
                  <w:pPr>
                    <w:pStyle w:val="StampFirst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Ускова</w:t>
                  </w:r>
                  <w:r>
                    <w:t xml:space="preserve"> </w:t>
                  </w:r>
                  <w:r>
                    <w:t>Надежда</w:t>
                  </w:r>
                  <w:r>
                    <w:t xml:space="preserve"> </w:t>
                  </w:r>
                  <w:r>
                    <w:t>Евгеньевна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Первый</w:t>
                  </w:r>
                  <w:r>
                    <w:t xml:space="preserve"> </w:t>
                  </w:r>
                  <w:r>
                    <w:t>заместитель</w:t>
                  </w:r>
                  <w:r>
                    <w:t xml:space="preserve"> </w:t>
                  </w:r>
                  <w:r>
                    <w:t>министра</w:t>
                  </w:r>
                  <w:r>
                    <w:t xml:space="preserve"> </w:t>
                  </w:r>
                  <w:r>
                    <w:t>социального</w:t>
                  </w:r>
                  <w:r>
                    <w:t xml:space="preserve"> </w:t>
                  </w:r>
                  <w:r>
                    <w:t>развития</w:t>
                  </w:r>
                  <w:r>
                    <w:t xml:space="preserve"> </w:t>
                  </w:r>
                  <w:r>
                    <w:t>Московской</w:t>
                  </w:r>
                  <w:r>
                    <w:t xml:space="preserve"> </w:t>
                  </w:r>
                  <w:r>
                    <w:t>области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03.04.2023 12:02:00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26.06.2024 12:02:00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00a1b</w:t>
                  </w:r>
                  <w:r>
                    <w:t>8f5f1ce486afb4e0d5a2ea1072b45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13.09.2023 18:09:38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020659" w:rsidRDefault="00020659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4" w:name="Stamp.SecondSideChief:350:200"/>
                  <w:bookmarkEnd w:id="4"/>
                </w:p>
                <w:p w:rsidR="00020659" w:rsidRDefault="00F46340">
                  <w:pPr>
                    <w:pStyle w:val="StampSecond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Захарочкин</w:t>
                  </w:r>
                  <w:r>
                    <w:t xml:space="preserve"> </w:t>
                  </w:r>
                  <w:r>
                    <w:t>Алексей</w:t>
                  </w:r>
                  <w:r>
                    <w:t xml:space="preserve"> </w:t>
                  </w:r>
                  <w:r>
                    <w:t>Дмитриевич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Директор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05.05.2023 10:21:00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28.07.2024 10:21:00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</w:t>
                  </w:r>
                  <w:r>
                    <w:t>мер</w:t>
                  </w:r>
                  <w:r>
                    <w:t>: 00b34e5d41e655c8757bdde293b1b72300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13.09.2023 10:39:09</w:t>
                  </w:r>
                </w:p>
              </w:tc>
            </w:tr>
          </w:tbl>
          <w:p w:rsidR="00020659" w:rsidRDefault="00020659">
            <w:pPr>
              <w:spacing w:line="1" w:lineRule="auto"/>
            </w:pPr>
          </w:p>
        </w:tc>
      </w:tr>
    </w:tbl>
    <w:p w:rsidR="00020659" w:rsidRDefault="00020659">
      <w:pPr>
        <w:sectPr w:rsidR="00020659">
          <w:footerReference w:type="default" r:id="rId6"/>
          <w:headerReference w:type="first" r:id="rId7"/>
          <w:pgSz w:w="11905" w:h="16837"/>
          <w:pgMar w:top="1133" w:right="850" w:bottom="566" w:left="1700" w:header="1133" w:footer="566" w:gutter="0"/>
          <w:cols w:space="720"/>
        </w:sect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020659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020659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020659" w:rsidRDefault="00F46340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Приложение № 1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</w:r>
                  <w:r>
                    <w:rPr>
                      <w:color w:val="000000"/>
                      <w:sz w:val="24"/>
                      <w:szCs w:val="24"/>
                    </w:rPr>
                    <w:t>к Дополнительному соглашению от 13.09.2023 № 9</w:t>
                  </w:r>
                </w:p>
              </w:tc>
            </w:tr>
            <w:tr w:rsidR="0002065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020659" w:rsidRDefault="00F4634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Перечень Субсидий</w:t>
                  </w:r>
                </w:p>
              </w:tc>
            </w:tr>
            <w:tr w:rsidR="00020659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4009"/>
                    <w:gridCol w:w="4009"/>
                    <w:gridCol w:w="641"/>
                    <w:gridCol w:w="641"/>
                    <w:gridCol w:w="1123"/>
                    <w:gridCol w:w="641"/>
                    <w:gridCol w:w="1123"/>
                    <w:gridCol w:w="1123"/>
                    <w:gridCol w:w="1123"/>
                    <w:gridCol w:w="1123"/>
                  </w:tblGrid>
                  <w:tr w:rsidR="00020659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5" w:name="__bookmark_5"/>
                        <w:bookmarkEnd w:id="5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Цель предоставления Субсидии</w:t>
                        </w:r>
                      </w:p>
                    </w:tc>
                    <w:tc>
                      <w:tcPr>
                        <w:tcW w:w="3046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3046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3046"/>
                        </w:tblGrid>
                        <w:tr w:rsidR="00020659">
                          <w:trPr>
                            <w:jc w:val="center"/>
                          </w:trPr>
                          <w:tc>
                            <w:tcPr>
                              <w:tcW w:w="3046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3046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3046"/>
                              </w:tblGrid>
                              <w:tr w:rsidR="00020659">
                                <w:trPr>
                                  <w:jc w:val="center"/>
                                </w:trPr>
                                <w:tc>
                                  <w:tcPr>
                                    <w:tcW w:w="304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020659" w:rsidRDefault="00020659">
                                    <w:pPr>
                                      <w:jc w:val="center"/>
                                      <w:divId w:val="709038661"/>
                                      <w:rPr>
                                        <w:color w:val="000000"/>
                                      </w:rPr>
                                    </w:pPr>
                                    <w:bookmarkStart w:id="6" w:name="__bookmark_6"/>
                                    <w:bookmarkEnd w:id="6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бюджета Московской области (по расходам областного бюджета на предоставление Субсидии)</w:t>
                                    </w:r>
                                  </w:p>
                                  <w:p w:rsidR="00020659" w:rsidRDefault="00020659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020659" w:rsidRDefault="00020659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3369" w:type="dxa"/>
                        <w:gridSpan w:val="3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в том числе по финансовым годам (руб.):</w:t>
                        </w:r>
                      </w:p>
                    </w:tc>
                  </w:tr>
                  <w:tr w:rsidR="00020659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12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2023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2024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2025 год</w:t>
                        </w:r>
                      </w:p>
                    </w:tc>
                  </w:tr>
                  <w:tr w:rsidR="00020659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</w:tr>
                  <w:tr w:rsidR="00020659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Содержание имущества, не используемого при выполне</w:t>
                        </w:r>
                        <w:r>
                          <w:rPr>
                            <w:color w:val="000000"/>
                          </w:rPr>
                          <w:t>нии государственного задания, которое находится в собственности Московской области и закреплено за учреждением на праве оперативного управления.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8312301001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458 354,40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020659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Осуществление антитеррористических, охранных и противопожарных мероприятий, меропр</w:t>
                        </w:r>
                        <w:r>
                          <w:rPr>
                            <w:color w:val="000000"/>
                          </w:rPr>
                          <w:t>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4 893 771,89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020659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доплаты за напряженный труд, установленной пунктом 4.5  Положения об оплате труда работников государственных учреждений социального обслуживания Московской области, утвержденного постановлением  Правительства Московской о</w:t>
                        </w:r>
                        <w:r>
                          <w:rPr>
                            <w:color w:val="000000"/>
                          </w:rPr>
                          <w:t>бласти  от 09.07.2007 № 507/23 «Об оплате труда работников государственных учреждений социального обслуживания Московской области»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Финансовое обеспечение доплаты за напряженный труд, установленной пунктом 4.5 Положения об оплате труда работников государств</w:t>
                        </w:r>
                        <w:r>
                          <w:rPr>
                            <w:color w:val="000000"/>
                          </w:rPr>
                          <w:t>енных учреждений социального обслуживания Московской области, утвержденного постановлением Правительства Московской области от 09.07.2007 № 507/23 «Об оплате труда работников государственных учреждений социального обслуживания Московской области»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8312326026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10 468 080,00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020659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финансовое обеспечение доплат на доведение уровня средней заработной платы отдельных категорий работников учреждений до установленных Указами Президента Российской Федерации от </w:t>
                        </w:r>
                        <w:r>
                          <w:rPr>
                            <w:color w:val="000000"/>
                          </w:rPr>
                          <w:lastRenderedPageBreak/>
                          <w:t>07.05.2012 № 597 "О м</w:t>
                        </w:r>
                        <w:r>
                          <w:rPr>
                            <w:color w:val="000000"/>
                          </w:rPr>
                          <w:t>ерах по реализации государственной социальной политики" и от  28.12.2012 № 1688 "О некоторых мерах по реализации государственной политики в сфере защиты детей-сирот и детей, оставшихся без попечения родителей" значений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Финансовое обеспечение доплат на дове</w:t>
                        </w:r>
                        <w:r>
                          <w:rPr>
                            <w:color w:val="000000"/>
                          </w:rPr>
                          <w:t xml:space="preserve">дение уровня средней заработной платы отдельных категорий работников учреждений до установленных Указами Президента Российской Федерации от 07.05.2012 №597 </w:t>
                        </w:r>
                        <w:r>
                          <w:rPr>
                            <w:color w:val="000000"/>
                          </w:rPr>
                          <w:lastRenderedPageBreak/>
                          <w:t>«О мерах по реализации государственной социальной политики» и от 28.12.2012 № 1688 «О некоторых мера</w:t>
                        </w:r>
                        <w:r>
                          <w:rPr>
                            <w:color w:val="000000"/>
                          </w:rPr>
                          <w:t xml:space="preserve">х по реализации государственной политики в сфере защиты детей-сирот и детей, оставшихся без попечения родителей» значений 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8312328028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9 238 983,04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020659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5.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приобретение оборудования "Соляная комната" (галокамера или спелеокамера) для профилактических и оздоровительных процедур воспитанников государственного бюджетного стационарного учреждения социального обслуживания Московской области "Семейный ц</w:t>
                        </w:r>
                        <w:r>
                          <w:rPr>
                            <w:color w:val="000000"/>
                          </w:rPr>
                          <w:t>ентр "Можайский", п.141 Закона Московской области от 23.12.2022 №236/2022-ОЗ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Проведение мероприятий в соответствии с законом Московской области о дополнительных мероприятиях по развитию жилищно-коммунального хозяйства и социально-культурной сферы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9900004400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831Н323141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400 000,00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</w:tbl>
                <w:p w:rsidR="00020659" w:rsidRDefault="00020659">
                  <w:pPr>
                    <w:spacing w:line="1" w:lineRule="auto"/>
                  </w:pPr>
                </w:p>
              </w:tc>
            </w:tr>
            <w:tr w:rsidR="00020659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20659" w:rsidRDefault="00020659">
                  <w:pPr>
                    <w:rPr>
                      <w:vanish/>
                    </w:rPr>
                  </w:pPr>
                  <w:bookmarkStart w:id="7" w:name="__bookmark_7"/>
                  <w:bookmarkEnd w:id="7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020659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020659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  <w:bookmarkStart w:id="8" w:name="Stamp.FirstSideChief_1:50:200"/>
                        <w:bookmarkEnd w:id="8"/>
                      </w:p>
                      <w:p w:rsidR="00020659" w:rsidRDefault="00F46340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03.04.2023 12:02:00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26.06.2024 12:02:00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00a1b8f5f1ce486afb4e0d5a2ea1072b45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13.09.2023 18:09:38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  <w:bookmarkStart w:id="9" w:name="Stamp.SecondSideChief_1:600:200"/>
                        <w:bookmarkEnd w:id="9"/>
                      </w:p>
                      <w:p w:rsidR="00020659" w:rsidRDefault="00F46340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</w:t>
                        </w:r>
                        <w:r>
                          <w:t>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13.09.2023 10:39:09</w:t>
                        </w:r>
                      </w:p>
                    </w:tc>
                  </w:tr>
                </w:tbl>
                <w:p w:rsidR="00020659" w:rsidRDefault="00020659">
                  <w:pPr>
                    <w:spacing w:line="1" w:lineRule="auto"/>
                  </w:pPr>
                </w:p>
              </w:tc>
            </w:tr>
          </w:tbl>
          <w:p w:rsidR="00020659" w:rsidRDefault="00020659">
            <w:pPr>
              <w:spacing w:line="1" w:lineRule="auto"/>
            </w:pPr>
          </w:p>
        </w:tc>
      </w:tr>
    </w:tbl>
    <w:p w:rsidR="00020659" w:rsidRDefault="00020659">
      <w:pPr>
        <w:sectPr w:rsidR="00020659">
          <w:headerReference w:type="default" r:id="rId8"/>
          <w:footerReference w:type="default" r:id="rId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020659" w:rsidRDefault="00020659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020659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020659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020659" w:rsidRDefault="00F46340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2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13.09.2023 № 9</w:t>
                  </w:r>
                </w:p>
              </w:tc>
            </w:tr>
            <w:tr w:rsidR="0002065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020659" w:rsidRDefault="00F4634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Изменения в график перечисления Субсидии</w:t>
                  </w:r>
                </w:p>
              </w:tc>
            </w:tr>
            <w:tr w:rsidR="0002065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020659" w:rsidRDefault="00F46340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</w:p>
              </w:tc>
            </w:tr>
            <w:tr w:rsidR="0002065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020659" w:rsidRDefault="00F46340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</w:p>
              </w:tc>
            </w:tr>
            <w:tr w:rsidR="0002065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020659" w:rsidRDefault="00F46340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регионального пр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оекта </w:t>
                  </w:r>
                </w:p>
              </w:tc>
            </w:tr>
            <w:tr w:rsidR="0002065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020659" w:rsidRDefault="00F46340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области»,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Непрограммные расходы бюджета Московской области</w:t>
                  </w:r>
                </w:p>
              </w:tc>
            </w:tr>
            <w:tr w:rsidR="0002065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020659" w:rsidRDefault="00F46340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</w:t>
                  </w:r>
                  <w:r>
                    <w:rPr>
                      <w:color w:val="000000"/>
                      <w:sz w:val="24"/>
                      <w:szCs w:val="24"/>
                    </w:rPr>
                    <w:t>СКОЙ ОБЛАСТИ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Вид документа уточненный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Единица измерения: рубль (с точностью до второго десятичного знака)</w:t>
                  </w:r>
                </w:p>
              </w:tc>
            </w:tr>
            <w:tr w:rsidR="00020659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641"/>
                    <w:gridCol w:w="641"/>
                    <w:gridCol w:w="1122"/>
                    <w:gridCol w:w="641"/>
                    <w:gridCol w:w="1925"/>
                    <w:gridCol w:w="1925"/>
                    <w:gridCol w:w="1925"/>
                    <w:gridCol w:w="4811"/>
                    <w:gridCol w:w="1925"/>
                  </w:tblGrid>
                  <w:tr w:rsidR="00020659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0" w:name="__bookmark_8"/>
                        <w:bookmarkEnd w:id="10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3045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3045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3045"/>
                        </w:tblGrid>
                        <w:tr w:rsidR="00020659">
                          <w:trPr>
                            <w:jc w:val="center"/>
                          </w:trPr>
                          <w:tc>
                            <w:tcPr>
                              <w:tcW w:w="3045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3045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3045"/>
                              </w:tblGrid>
                              <w:tr w:rsidR="00020659">
                                <w:trPr>
                                  <w:jc w:val="center"/>
                                </w:trPr>
                                <w:tc>
                                  <w:tcPr>
                                    <w:tcW w:w="30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020659" w:rsidRDefault="00020659">
                                    <w:pPr>
                                      <w:jc w:val="center"/>
                                      <w:divId w:val="1830050399"/>
                                      <w:rPr>
                                        <w:color w:val="000000"/>
                                      </w:rPr>
                                    </w:pPr>
                                    <w:bookmarkStart w:id="11" w:name="__bookmark_9"/>
                                    <w:bookmarkEnd w:id="11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бюджета Московской области</w:t>
                                    </w:r>
                                  </w:p>
                                  <w:p w:rsidR="00020659" w:rsidRDefault="00020659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020659" w:rsidRDefault="00020659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Сроки перечисления Субсидии </w:t>
                        </w:r>
                        <w:r>
                          <w:rPr>
                            <w:color w:val="000000"/>
                          </w:rPr>
                          <w:br/>
                          <w:t>не позднее (дд.мм.гггг.)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Тип средств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481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подлежащая перечислению, рублей</w:t>
                        </w:r>
                      </w:p>
                    </w:tc>
                  </w:tr>
                  <w:tr w:rsidR="00020659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</w:tr>
                  <w:tr w:rsidR="00020659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tr w:rsidR="00020659">
                    <w:tc>
                      <w:tcPr>
                        <w:tcW w:w="48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F46340">
                          <w:instrText xml:space="preserve">TC </w:instrText>
                        </w:r>
                        <w:r w:rsidR="00F46340">
                          <w:instrText>"83110020411100590612" \f C \l "1"</w:instrText>
                        </w:r>
                        <w:r>
                          <w:fldChar w:fldCharType="end"/>
                        </w:r>
                      </w:p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2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02065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2023-02-03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-723 348,60</w:t>
                        </w:r>
                      </w:p>
                    </w:tc>
                  </w:tr>
                  <w:tr w:rsidR="0002065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2023-02-03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723 348,60</w:t>
                        </w:r>
                      </w:p>
                    </w:tc>
                  </w:tr>
                  <w:tr w:rsidR="0002065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2023-02-10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-392 875,20</w:t>
                        </w:r>
                      </w:p>
                    </w:tc>
                  </w:tr>
                  <w:tr w:rsidR="0002065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2023-02-10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8312301001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392 875,20</w:t>
                        </w:r>
                      </w:p>
                    </w:tc>
                  </w:tr>
                  <w:tr w:rsidR="0002065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2023-04-15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-850 202,68</w:t>
                        </w:r>
                      </w:p>
                    </w:tc>
                  </w:tr>
                  <w:tr w:rsidR="0002065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2023-04-15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850 202,68</w:t>
                        </w:r>
                      </w:p>
                    </w:tc>
                  </w:tr>
                  <w:tr w:rsidR="0002065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2023-06-20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-65 479,20</w:t>
                        </w:r>
                      </w:p>
                    </w:tc>
                  </w:tr>
                  <w:tr w:rsidR="0002065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2023-06-20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8312301001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65 479,20</w:t>
                        </w:r>
                      </w:p>
                    </w:tc>
                  </w:tr>
                  <w:tr w:rsidR="0002065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2023-06-28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-2 657 536,80</w:t>
                        </w:r>
                      </w:p>
                    </w:tc>
                  </w:tr>
                  <w:tr w:rsidR="0002065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2023-06-28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2 657 536,80</w:t>
                        </w:r>
                      </w:p>
                    </w:tc>
                  </w:tr>
                  <w:tr w:rsidR="0002065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2023-07-28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-10 468 080,00</w:t>
                        </w:r>
                      </w:p>
                    </w:tc>
                  </w:tr>
                  <w:tr w:rsidR="0002065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2023-07-28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8312326026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доплаты за напряженный труд, установленной пунктом 4.5  Положения об оплате труда работников государственных учреждений социального обслуживания Московской области, утвержденного постановлением  Правительства Московской о</w:t>
                        </w:r>
                        <w:r>
                          <w:rPr>
                            <w:color w:val="000000"/>
                          </w:rPr>
                          <w:t>бласти  от 09.07.2007 № 507/23 «Об оплате труда работников государственных учреждений социального обслуживания Московской области»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10 468 080,00</w:t>
                        </w:r>
                      </w:p>
                    </w:tc>
                  </w:tr>
                  <w:tr w:rsidR="0002065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2023-09-07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-10 000,00</w:t>
                        </w:r>
                      </w:p>
                    </w:tc>
                  </w:tr>
                  <w:tr w:rsidR="0002065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2023-09-07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10 000,00</w:t>
                        </w:r>
                      </w:p>
                    </w:tc>
                  </w:tr>
                  <w:tr w:rsidR="0002065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2023-09-08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-652 683,81</w:t>
                        </w:r>
                      </w:p>
                    </w:tc>
                  </w:tr>
                  <w:tr w:rsidR="0002065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2023-09-08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652 683,81</w:t>
                        </w:r>
                      </w:p>
                    </w:tc>
                  </w:tr>
                  <w:tr w:rsidR="0002065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2023-09-26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8312328028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финансовое обеспечение доплат на доведение уровня средней заработной платы отдельных категорий работников учреждений до установленных Указами Президента Российской Федерации от 07.05.2012 № 597 "О мерах по реализации государственной социальной </w:t>
                        </w:r>
                        <w:r>
                          <w:rPr>
                            <w:color w:val="000000"/>
                          </w:rPr>
                          <w:t>политики" и от  28.12.2012 № 1688 "О некоторых мерах по реализации государственной политики в сфере защиты детей-сирот и детей, оставшихся без попечения родителей" значений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9 238 983,04</w:t>
                        </w:r>
                      </w:p>
                    </w:tc>
                  </w:tr>
                  <w:tr w:rsidR="00020659">
                    <w:tc>
                      <w:tcPr>
                        <w:tcW w:w="7376" w:type="dxa"/>
                        <w:gridSpan w:val="7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Итого по коду субсидии: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9 238 983,04</w:t>
                        </w:r>
                      </w:p>
                    </w:tc>
                  </w:tr>
                  <w:tr w:rsidR="00020659">
                    <w:tc>
                      <w:tcPr>
                        <w:tcW w:w="48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F46340">
                          <w:instrText xml:space="preserve">TC "83110029900004400612" \f </w:instrText>
                        </w:r>
                        <w:r w:rsidR="00F46340">
                          <w:instrText>C \l "1"</w:instrText>
                        </w:r>
                        <w:r>
                          <w:fldChar w:fldCharType="end"/>
                        </w:r>
                      </w:p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2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9900004400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02065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2023-07-07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-400 000,00</w:t>
                        </w:r>
                      </w:p>
                    </w:tc>
                  </w:tr>
                  <w:tr w:rsidR="00020659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2023-07-07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831Н323141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приобретение оборудования "Соляная комната" (галокамера или спелеокамера) для профилактических и оздоровительных процедур воспитанников государственного бюджетного стационарного учреждения социального обслуживания Московской области "Семейный ц</w:t>
                        </w:r>
                        <w:r>
                          <w:rPr>
                            <w:color w:val="000000"/>
                          </w:rPr>
                          <w:t>ентр "Можайский", п.141 Закона Московской области от 23.12.2022 №236/2022-ОЗ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400 000,00</w:t>
                        </w:r>
                      </w:p>
                    </w:tc>
                  </w:tr>
                  <w:tr w:rsidR="00020659">
                    <w:tc>
                      <w:tcPr>
                        <w:tcW w:w="7376" w:type="dxa"/>
                        <w:gridSpan w:val="7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Итого по коду субсидии: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0,00</w:t>
                        </w:r>
                      </w:p>
                    </w:tc>
                  </w:tr>
                  <w:tr w:rsidR="00020659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Всего: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9 238 983,04</w:t>
                        </w:r>
                      </w:p>
                    </w:tc>
                  </w:tr>
                </w:tbl>
                <w:p w:rsidR="00020659" w:rsidRDefault="00020659">
                  <w:pPr>
                    <w:spacing w:line="1" w:lineRule="auto"/>
                  </w:pPr>
                </w:p>
              </w:tc>
            </w:tr>
            <w:tr w:rsidR="00020659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20659" w:rsidRDefault="00020659">
                  <w:pPr>
                    <w:rPr>
                      <w:vanish/>
                    </w:rPr>
                  </w:pPr>
                  <w:bookmarkStart w:id="12" w:name="__bookmark_10"/>
                  <w:bookmarkEnd w:id="12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020659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020659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  <w:bookmarkStart w:id="13" w:name="Stamp.FirstSideChief_3:50:200"/>
                        <w:bookmarkEnd w:id="13"/>
                      </w:p>
                      <w:p w:rsidR="00020659" w:rsidRDefault="00F46340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03.04.2023 12:02:00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26.06.2024 12:02:00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00a1b8f5f1ce486afb4e0d5a2ea1072b45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13.09.2023 18:09:38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  <w:bookmarkStart w:id="14" w:name="Stamp.SecondSideChief_3:600:200"/>
                        <w:bookmarkEnd w:id="14"/>
                      </w:p>
                      <w:p w:rsidR="00020659" w:rsidRDefault="00F46340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13.09.2023 10:39:09</w:t>
                        </w:r>
                      </w:p>
                    </w:tc>
                  </w:tr>
                </w:tbl>
                <w:p w:rsidR="00020659" w:rsidRDefault="00020659">
                  <w:pPr>
                    <w:spacing w:line="1" w:lineRule="auto"/>
                  </w:pPr>
                </w:p>
              </w:tc>
            </w:tr>
          </w:tbl>
          <w:p w:rsidR="00020659" w:rsidRDefault="00020659">
            <w:pPr>
              <w:spacing w:line="1" w:lineRule="auto"/>
            </w:pPr>
          </w:p>
        </w:tc>
      </w:tr>
    </w:tbl>
    <w:p w:rsidR="00020659" w:rsidRDefault="00020659">
      <w:pPr>
        <w:sectPr w:rsidR="00020659">
          <w:headerReference w:type="default" r:id="rId10"/>
          <w:footerReference w:type="default" r:id="rId11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020659" w:rsidRDefault="00020659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020659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020659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020659" w:rsidRDefault="00F46340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3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13.09.2023 № 9</w:t>
                  </w:r>
                </w:p>
              </w:tc>
            </w:tr>
            <w:tr w:rsidR="0002065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020659" w:rsidRDefault="00F4634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Значения результатов предоставления Субсидии</w:t>
                  </w:r>
                </w:p>
              </w:tc>
            </w:tr>
            <w:tr w:rsidR="0002065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020659" w:rsidRDefault="00F46340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</w:p>
              </w:tc>
            </w:tr>
            <w:tr w:rsidR="0002065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020659" w:rsidRDefault="00F46340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</w:p>
              </w:tc>
            </w:tr>
            <w:tr w:rsidR="0002065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020659" w:rsidRDefault="00F46340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Наименование регионального проекта </w:t>
                  </w:r>
                </w:p>
              </w:tc>
            </w:tr>
            <w:tr w:rsidR="0002065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020659" w:rsidRDefault="00F46340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государственной программы Государственная программа Московс</w:t>
                  </w:r>
                  <w:r>
                    <w:rPr>
                      <w:color w:val="000000"/>
                      <w:sz w:val="24"/>
                      <w:szCs w:val="24"/>
                    </w:rPr>
                    <w:t>кой области «Социальная защита населения Московской области»,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Непрограммные расходы бюджета Московской области</w:t>
                  </w:r>
                </w:p>
              </w:tc>
            </w:tr>
            <w:tr w:rsidR="0002065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020659" w:rsidRDefault="00F46340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Вид документа уточненный</w:t>
                  </w:r>
                </w:p>
              </w:tc>
            </w:tr>
            <w:tr w:rsidR="00020659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169"/>
                    <w:gridCol w:w="566"/>
                    <w:gridCol w:w="2565"/>
                    <w:gridCol w:w="962"/>
                    <w:gridCol w:w="641"/>
                    <w:gridCol w:w="641"/>
                    <w:gridCol w:w="3246"/>
                    <w:gridCol w:w="3247"/>
                  </w:tblGrid>
                  <w:tr w:rsidR="00020659">
                    <w:trPr>
                      <w:trHeight w:val="230"/>
                      <w:tblHeader/>
                    </w:trPr>
                    <w:tc>
                      <w:tcPr>
                        <w:tcW w:w="4735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5" w:name="__bookmark_11"/>
                        <w:bookmarkEnd w:id="15"/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256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</w:t>
                        </w:r>
                      </w:p>
                    </w:tc>
                    <w:tc>
                      <w:tcPr>
                        <w:tcW w:w="160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649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Плановые значения результатов пре</w:t>
                        </w:r>
                        <w:r>
                          <w:rPr>
                            <w:color w:val="000000"/>
                          </w:rPr>
                          <w:t>доставления Субсидии по годам (срокам) реализации Соглашения</w:t>
                        </w:r>
                      </w:p>
                    </w:tc>
                  </w:tr>
                  <w:tr w:rsidR="00020659">
                    <w:trPr>
                      <w:trHeight w:val="1"/>
                      <w:tblHeader/>
                    </w:trPr>
                    <w:tc>
                      <w:tcPr>
                        <w:tcW w:w="4735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03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9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31.12.2023</w:t>
                        </w:r>
                      </w:p>
                    </w:tc>
                  </w:tr>
                  <w:tr w:rsidR="00020659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 даты заключения Соглашения</w:t>
                        </w: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с начала текущего финансового года</w:t>
                        </w:r>
                      </w:p>
                    </w:tc>
                  </w:tr>
                  <w:tr w:rsidR="00020659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</w:tr>
                  <w:bookmarkStart w:id="16" w:name="_TocСубсидия_на_осуществление_антитеррор"/>
                  <w:bookmarkEnd w:id="16"/>
                  <w:tr w:rsidR="00020659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F46340">
                          <w:instrText xml:space="preserve">TC "Субсидия на осуществление </w:instrText>
                        </w:r>
                        <w:r w:rsidR="00F46340">
                          <w:instrText>антитеррористических, охранных и противопожарных мероприятий, мероприятий по гражданской обороне, предотвращению и ликвидации чрезвычайных ситуаций" \f C \l "1"</w:instrText>
                        </w:r>
                        <w:r>
                          <w:fldChar w:fldCharType="end"/>
                        </w:r>
                      </w:p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</w:t>
                        </w:r>
                        <w:r>
                          <w:rPr>
                            <w:color w:val="000000"/>
                          </w:rPr>
                          <w:t>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020659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F46340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</w:tr>
                  <w:tr w:rsidR="00020659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обороны, по предотвра</w:t>
                        </w:r>
                        <w:r>
                          <w:rPr>
                            <w:color w:val="000000"/>
                          </w:rPr>
                          <w:t>щению и ликвидации чрезвычайных ситуаций.</w:t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</w:tr>
                  <w:bookmarkStart w:id="17" w:name="_TocСубсидия_на_приобретение_оборудовани"/>
                  <w:bookmarkEnd w:id="17"/>
                  <w:tr w:rsidR="00020659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F46340">
                          <w:instrText xml:space="preserve">TC "Субсидия на приобретение оборудования "Соляная комната" (галокамера или спелеокамера) для профилактических и оздоровительных процедур воспитанников государственного бюджетного </w:instrText>
                        </w:r>
                        <w:r w:rsidR="00F46340">
                          <w:instrText>стационарного учреждения социального обслуживания Московской области "Семейный центр "Можайский", п.141 Закона Московской области от 23.12.2022 №236/2022-ОЗ" \f C \l "1"</w:instrText>
                        </w:r>
                        <w:r>
                          <w:fldChar w:fldCharType="end"/>
                        </w:r>
                      </w:p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приобретение оборудования "Соляная комната" (галокамера или </w:t>
                        </w:r>
                        <w:r>
                          <w:rPr>
                            <w:color w:val="000000"/>
                          </w:rPr>
                          <w:lastRenderedPageBreak/>
                          <w:t>спелеокамера</w:t>
                        </w:r>
                        <w:r>
                          <w:rPr>
                            <w:color w:val="000000"/>
                          </w:rPr>
                          <w:t>) для профилактических и оздоровительных процедур воспитанников государственного бюджетного стационарного учреждения социального обслуживания Московской области "Семейный центр "Можайский", п.141 Закона Московской области от 23.12.2022 №236/2022-ОЗ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020659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bookmarkStart w:id="18" w:name="_Toc83110029900004400612"/>
                    <w:bookmarkEnd w:id="18"/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F46340">
                          <w:instrText>TC "83110029900004400612" \f C \l "2"</w:instrText>
                        </w:r>
                        <w:r>
                          <w:fldChar w:fldCharType="end"/>
                        </w:r>
                      </w:p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8311002990</w:t>
                        </w:r>
                        <w:r>
                          <w:rPr>
                            <w:color w:val="000000"/>
                          </w:rPr>
                          <w:lastRenderedPageBreak/>
                          <w:t>0004400612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</w:tr>
                  <w:tr w:rsidR="00020659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Исполнение требований, положений, установленных </w:t>
                        </w:r>
                        <w:r>
                          <w:rPr>
                            <w:color w:val="000000"/>
                          </w:rPr>
                          <w:lastRenderedPageBreak/>
                          <w:t>НПА</w:t>
                        </w:r>
                        <w:r>
                          <w:rPr>
                            <w:color w:val="000000"/>
                          </w:rPr>
                          <w:br/>
                          <w:t>(Приобретение оборудования  «Соляная комната» (галокамера или спелеокамера) для профилактических и оздоровительных процедур).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Процент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</w:tr>
                  <w:bookmarkStart w:id="19" w:name="_TocСубсидия_на_содержание_имущества,_не"/>
                  <w:bookmarkEnd w:id="19"/>
                  <w:tr w:rsidR="00020659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vanish/>
                          </w:rPr>
                        </w:pPr>
                        <w:r>
                          <w:lastRenderedPageBreak/>
                          <w:fldChar w:fldCharType="begin"/>
                        </w:r>
                        <w:r w:rsidR="00F46340">
                          <w:instrText>TC "Субсидия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управления" \f C \l "1"</w:instrText>
                        </w:r>
                        <w:r>
                          <w:fldChar w:fldCharType="end"/>
                        </w:r>
                      </w:p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020659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F46340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</w:tr>
                  <w:tr w:rsidR="00020659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Исполнение обязательств по содержанию имущества и количество объектов, не используемых для выполнения государственного задания, на содержание которых произведены расходы.</w:t>
                        </w:r>
                        <w:r>
                          <w:rPr>
                            <w:color w:val="000000"/>
                          </w:rPr>
                          <w:br/>
                          <w:t>Взносы на капитальный ремонт.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Процент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</w:tr>
                  <w:tr w:rsidR="00020659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F46340">
                          <w:instrText xml:space="preserve">TC "Субсидия на финансовое обеспечение доплат на доведение уровня средней заработной платы отдельных категорий работников учреждений до установленных Указами Президента Российской Федерации от 07.05.2012 № 597 "О мерах по реализации государственной </w:instrText>
                        </w:r>
                        <w:r w:rsidR="00F46340">
                          <w:instrText>социальной политики" и от  28.12.2012 № 1688 "О некоторых мерах по реализации государственной политики в сфере защиты детей-сирот и детей, оставшихся без попечения родителей" значений" \f C \l "1"</w:instrText>
                        </w:r>
                        <w:r>
                          <w:fldChar w:fldCharType="end"/>
                        </w:r>
                      </w:p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доплат на доведение ур</w:t>
                        </w:r>
                        <w:r>
                          <w:rPr>
                            <w:color w:val="000000"/>
                          </w:rPr>
                          <w:t>овня средней заработной платы отдельных категорий работников учреждений до установленных Указами Президента Российской Федерации от 07.05.2012 № 597 "О мерах по реализации государственной социальной политики" и от  28.12.2012 № 1688 "О некоторых мерах по р</w:t>
                        </w:r>
                        <w:r>
                          <w:rPr>
                            <w:color w:val="000000"/>
                          </w:rPr>
                          <w:t>еализации государственной политики в сфере защиты детей-сирот и детей, оставшихся без попечения родителей" значений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020659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F46340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</w:tr>
                  <w:tr w:rsidR="00020659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Соотношение средней заработной платы отдельных категорий работников учреждений и установленного Указами Президента Российской Федерации целевого показателя уровня заработной платы отдельных категорий работников</w:t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Процент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</w:tr>
                  <w:bookmarkStart w:id="20" w:name="_TocСубсидия_на_финансовое_обеспечение_д"/>
                  <w:bookmarkEnd w:id="20"/>
                  <w:tr w:rsidR="00020659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F46340">
                          <w:instrText xml:space="preserve">TC "Субсидия на </w:instrText>
                        </w:r>
                        <w:r w:rsidR="00F46340">
                          <w:instrText>финансовое обеспечение доплаты за напряженный труд, установленной пунктом 4.5  Положения об оплате труда работников государственных учреждений социального обслуживания Московской области, утвержденного постановлением  Правительства Московской области  от 0</w:instrText>
                        </w:r>
                        <w:r w:rsidR="00F46340">
                          <w:instrText>9.07.2007 № 507/23 «Об оплате труда работников государственных учреждений социального обслуживания Московской области»" \f C \l "1"</w:instrText>
                        </w:r>
                        <w:r>
                          <w:fldChar w:fldCharType="end"/>
                        </w:r>
                      </w:p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доплаты за напряженный труд, установленной пунктом 4.5  Положения об оплате труда работ</w:t>
                        </w:r>
                        <w:r>
                          <w:rPr>
                            <w:color w:val="000000"/>
                          </w:rPr>
                          <w:t xml:space="preserve">ников государственных учреждений социального обслуживания Московской области, утвержденного постановлением  Правительства Московской области  от 09.07.2007 № 507/23 «Об оплате труда работников государственных учреждений социального обслуживания Московской </w:t>
                        </w:r>
                        <w:r>
                          <w:rPr>
                            <w:color w:val="000000"/>
                          </w:rPr>
                          <w:t>области»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020659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bookmarkStart w:id="21" w:name="_Toc83110020411100590612"/>
                    <w:bookmarkEnd w:id="21"/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F46340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</w:tr>
                  <w:tr w:rsidR="00020659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Среднесписочная численность работников учреждений, получивших выплаты в отчетном финансовом году</w:t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Человек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792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0500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134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134</w:t>
                        </w:r>
                      </w:p>
                    </w:tc>
                  </w:tr>
                  <w:tr w:rsidR="00020659"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</w:tr>
                </w:tbl>
                <w:p w:rsidR="00020659" w:rsidRDefault="00020659">
                  <w:pPr>
                    <w:spacing w:line="1" w:lineRule="auto"/>
                  </w:pPr>
                </w:p>
              </w:tc>
            </w:tr>
            <w:tr w:rsidR="00020659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20659" w:rsidRDefault="00020659">
                  <w:pPr>
                    <w:rPr>
                      <w:vanish/>
                    </w:rPr>
                  </w:pPr>
                  <w:bookmarkStart w:id="22" w:name="__bookmark_12"/>
                  <w:bookmarkEnd w:id="22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020659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020659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  <w:bookmarkStart w:id="23" w:name="Stamp.FirstSideChief_4:50:200"/>
                        <w:bookmarkEnd w:id="23"/>
                      </w:p>
                      <w:p w:rsidR="00020659" w:rsidRDefault="00F46340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03.04.2023 12:02:00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26.06.2024 12:02:00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00a1b8f5f1ce486afb4e0d5a2ea1072b45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</w:t>
                        </w:r>
                        <w:r>
                          <w:t>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13.09.2023 18:09:38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  <w:bookmarkStart w:id="24" w:name="Stamp.SecondSideChief_4:600:200"/>
                        <w:bookmarkEnd w:id="24"/>
                      </w:p>
                      <w:p w:rsidR="00020659" w:rsidRDefault="00F46340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13.09.2023 10:39:09</w:t>
                        </w:r>
                      </w:p>
                    </w:tc>
                  </w:tr>
                </w:tbl>
                <w:p w:rsidR="00020659" w:rsidRDefault="00020659">
                  <w:pPr>
                    <w:spacing w:line="1" w:lineRule="auto"/>
                  </w:pPr>
                </w:p>
              </w:tc>
            </w:tr>
          </w:tbl>
          <w:p w:rsidR="00020659" w:rsidRDefault="00020659">
            <w:pPr>
              <w:spacing w:line="1" w:lineRule="auto"/>
            </w:pPr>
          </w:p>
        </w:tc>
      </w:tr>
    </w:tbl>
    <w:p w:rsidR="00020659" w:rsidRDefault="00020659">
      <w:pPr>
        <w:sectPr w:rsidR="00020659">
          <w:headerReference w:type="default" r:id="rId12"/>
          <w:footerReference w:type="default" r:id="rId13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020659" w:rsidRDefault="00020659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020659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020659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020659" w:rsidRDefault="00F46340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4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13.09.2023 № 9</w:t>
                  </w:r>
                </w:p>
              </w:tc>
            </w:tr>
            <w:tr w:rsidR="0002065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020659" w:rsidRDefault="00F46340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План мероприятий по достижению результатов предоставления Субсидии на 2023 год</w:t>
                  </w:r>
                </w:p>
              </w:tc>
            </w:tr>
            <w:tr w:rsidR="0002065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020659" w:rsidRDefault="00F46340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</w:p>
              </w:tc>
            </w:tr>
            <w:tr w:rsidR="0002065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020659" w:rsidRDefault="00F46340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</w:p>
              </w:tc>
            </w:tr>
            <w:tr w:rsidR="0002065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020659" w:rsidRDefault="00F46340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регионального прое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кта </w:t>
                  </w:r>
                </w:p>
              </w:tc>
            </w:tr>
            <w:tr w:rsidR="0002065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020659" w:rsidRDefault="00F46340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области»,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Непрограммные расходы бюджета Московской области</w:t>
                  </w:r>
                </w:p>
              </w:tc>
            </w:tr>
            <w:tr w:rsidR="00020659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020659" w:rsidRDefault="00F46340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Вид документа уточненный</w:t>
                  </w:r>
                </w:p>
              </w:tc>
            </w:tr>
            <w:tr w:rsidR="00020659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641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6"/>
                  </w:tblGrid>
                  <w:tr w:rsidR="00020659">
                    <w:trPr>
                      <w:trHeight w:val="230"/>
                      <w:tblHeader/>
                    </w:trPr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bookmarkStart w:id="25" w:name="__bookmark_13"/>
                        <w:bookmarkEnd w:id="25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342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</w:t>
                        </w:r>
                        <w:r>
                          <w:rPr>
                            <w:color w:val="000000"/>
                          </w:rPr>
                          <w:t>едоставления субсидии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Контрольные точки</w:t>
                        </w:r>
                      </w:p>
                    </w:tc>
                    <w:tc>
                      <w:tcPr>
                        <w:tcW w:w="342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Плановое значение</w:t>
                        </w:r>
                      </w:p>
                    </w:tc>
                    <w:tc>
                      <w:tcPr>
                        <w:tcW w:w="1716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Плановый срок достижения (дд.мм.гггг)</w:t>
                        </w:r>
                      </w:p>
                    </w:tc>
                  </w:tr>
                  <w:tr w:rsidR="00020659">
                    <w:trPr>
                      <w:tblHeader/>
                    </w:trPr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</w:tr>
                  <w:tr w:rsidR="00020659">
                    <w:trPr>
                      <w:tblHeader/>
                    </w:trPr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</w:t>
                        </w:r>
                        <w:r>
                          <w:rPr>
                            <w:color w:val="000000"/>
                          </w:rPr>
                          <w:lastRenderedPageBreak/>
                          <w:t>обороны, по предотвра</w:t>
                        </w:r>
                        <w:r>
                          <w:rPr>
                            <w:color w:val="000000"/>
                          </w:rPr>
                          <w:t>щению и ликвидации чрезвычайных ситуаций.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Сформирована и утверждена потребность 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 ед.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 дек. 2023 г.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Заключены договора на закупку  работ, услуг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12 ед.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 дек. 2023 г.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Принято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приобретение оборудования "Соляная комната" (галокамера или спелеокамера) для профилактических и оздоровительных процедур воспитанников государственного бюджетного стационарного учреждения социального обслуживания Московской области "Семейный ц</w:t>
                        </w:r>
                        <w:r>
                          <w:rPr>
                            <w:color w:val="000000"/>
                          </w:rPr>
                          <w:t>ентр "Можайский", п.141 Закона Московской области от 23.12.2022 №236/2022-ОЗ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83110029900004400612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Исполнение требований, положений, установленных НПА</w:t>
                        </w:r>
                        <w:r>
                          <w:rPr>
                            <w:color w:val="000000"/>
                          </w:rPr>
                          <w:br/>
                        </w:r>
                        <w:r>
                          <w:rPr>
                            <w:color w:val="000000"/>
                          </w:rPr>
                          <w:t>(Приобретение оборудования  «Соляная комната» (галокамера или спелеокамера) для профилактических и оздоровительных процедур).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Процент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Утверждение перечня оборудования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 июня 2023 г.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Заключение контракта на поставку оборудования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 июля 2023 г.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 июля 2023 г.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Отражение в бухгалтерском </w:t>
                        </w:r>
                        <w:r>
                          <w:rPr>
                            <w:color w:val="000000"/>
                          </w:rPr>
                          <w:lastRenderedPageBreak/>
                          <w:t>учете поставки оборудования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0240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3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Исполнение обязательств по содержанию имущества и количество объектов, не используемых для выполнения государственного задания, на содержание которых произведены расходы.</w:t>
                        </w:r>
                        <w:r>
                          <w:rPr>
                            <w:color w:val="000000"/>
                          </w:rPr>
                          <w:br/>
                          <w:t>Взносы на капитальный ремонт.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Процент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Заключение договора о формировании фонда капитального ремонта и об организации проведения капитального ремонта общего имущества в многоквартирном доме (январь-октябрь)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янв. 2023 г.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 февр. 2023 г.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 за январь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февр. 2023 г.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февраль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0340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марта 2023 г.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март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0350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апр. 2023 г.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апрель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0360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мая 2023 г.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май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0370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июня 2023 г.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июнь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0380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июля 2023 г.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Заключение договора о формировании фонда капитального ремонта и об организации проведения капитального ремонта общего имущества в многоквартирном доме (ноябрь-декабрь)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0390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июля 2023 г.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 (ноябрь-декабрь)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 авг. 2023 г.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июль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авг. 2023 г.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август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сент. 2023 г.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сентябрь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окт. 2023 г.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Оплата взносов за кап ремонт за </w:t>
                        </w:r>
                        <w:r>
                          <w:rPr>
                            <w:color w:val="000000"/>
                          </w:rPr>
                          <w:lastRenderedPageBreak/>
                          <w:t>октябрь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03140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нояб. 2023 г.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ноябрь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03150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 дек. 2023 г.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декабрь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03160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25 дек. 2023 г.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финансовое обеспечение доплат на доведение уровня средней заработной платы отдельных категорий работников учреждений до установленных Указами Президента Российской Федерации от 07.05.2012 № 597 "О мерах по реализации государственной социальной </w:t>
                        </w:r>
                        <w:r>
                          <w:rPr>
                            <w:color w:val="000000"/>
                          </w:rPr>
                          <w:t>политики" и от  28.12.2012 № 1688 "О некоторых мерах по реализации государственной политики в сфере защиты детей-сирот и детей, оставшихся без попечения родителей" значений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Соотношение средней заработной платы отдельных категорий работников учреждений и установленного Указами Президента Российской Федерации целевого показателя уровня заработной платы отдельных категорий работников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Процент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 Принятие бюджетных обязательств %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29 дек. 2023 г.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Выплаты осуществлены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29 дек. 2023 г.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финансовое обеспечение </w:t>
                        </w:r>
                        <w:r>
                          <w:rPr>
                            <w:color w:val="000000"/>
                          </w:rPr>
                          <w:lastRenderedPageBreak/>
                          <w:t>доплаты за напряженный труд, установленной пунктом 4.5  Положения об оплате труда работников государственных учреждений социального обслуживания Московской области, утвержденного постановлением  Правительства Московской о</w:t>
                        </w:r>
                        <w:r>
                          <w:rPr>
                            <w:color w:val="000000"/>
                          </w:rPr>
                          <w:t>бласти  от 09.07.2007 № 507/23 «Об оплате труда работников государственных учреждений социального обслуживания Московской области»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Среднесписочная численность работников </w:t>
                        </w:r>
                        <w:r>
                          <w:rPr>
                            <w:color w:val="000000"/>
                          </w:rPr>
                          <w:lastRenderedPageBreak/>
                          <w:t>учреждений, получивших выплаты в отчетном финансовом году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Человек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792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0500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134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Формирование списков сотрудников на выплату доплат за напряженный труд, установленных пунктом 4.5 раздела «4. Доплаты» постановления Правительства Московской области от 09.07.2007 № 507/23 «Об оплате труда работников государственных учреждений социального </w:t>
                        </w:r>
                        <w:r>
                          <w:rPr>
                            <w:color w:val="000000"/>
                          </w:rPr>
                          <w:t>обслуживания Московской области»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0510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134 человек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июля 2023 г.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Выплаты осуществлены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0520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134 человек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29 дек. 2023 г.</w:t>
                        </w:r>
                      </w:p>
                    </w:tc>
                  </w:tr>
                  <w:tr w:rsidR="00020659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0530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F46340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29 дек. 2023 г.</w:t>
                        </w:r>
                      </w:p>
                    </w:tc>
                  </w:tr>
                </w:tbl>
                <w:p w:rsidR="00020659" w:rsidRDefault="00020659">
                  <w:pPr>
                    <w:spacing w:line="1" w:lineRule="auto"/>
                  </w:pPr>
                </w:p>
              </w:tc>
            </w:tr>
            <w:tr w:rsidR="00020659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20659" w:rsidRDefault="00020659">
                  <w:pPr>
                    <w:rPr>
                      <w:vanish/>
                    </w:rPr>
                  </w:pPr>
                  <w:bookmarkStart w:id="26" w:name="__bookmark_14"/>
                  <w:bookmarkEnd w:id="26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020659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20659" w:rsidRDefault="00020659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020659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  <w:bookmarkStart w:id="27" w:name="Stamp.FirstSideChief_5:50:200"/>
                        <w:bookmarkEnd w:id="27"/>
                      </w:p>
                      <w:p w:rsidR="00020659" w:rsidRDefault="00F46340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03.04.2023 12:02:00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26.06.2024 12:02:00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00a1b8f5f1ce486afb4e0d5a2ea1072b45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 xml:space="preserve">: </w:t>
                        </w:r>
                        <w:r>
                          <w:t>13.09.2023 18:09:38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020659" w:rsidRDefault="00020659">
                        <w:pPr>
                          <w:rPr>
                            <w:color w:val="000000"/>
                          </w:rPr>
                        </w:pPr>
                        <w:bookmarkStart w:id="28" w:name="Stamp.SecondSideChief_5:600:200"/>
                        <w:bookmarkEnd w:id="28"/>
                      </w:p>
                      <w:p w:rsidR="00020659" w:rsidRDefault="00F46340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дписания</w:t>
                        </w:r>
                        <w:r>
                          <w:t>: 13.09.2023 10:39:09</w:t>
                        </w:r>
                      </w:p>
                    </w:tc>
                  </w:tr>
                </w:tbl>
                <w:p w:rsidR="00020659" w:rsidRDefault="00020659">
                  <w:pPr>
                    <w:spacing w:line="1" w:lineRule="auto"/>
                  </w:pPr>
                </w:p>
              </w:tc>
            </w:tr>
          </w:tbl>
          <w:p w:rsidR="00020659" w:rsidRDefault="00020659">
            <w:pPr>
              <w:spacing w:line="1" w:lineRule="auto"/>
            </w:pPr>
          </w:p>
        </w:tc>
      </w:tr>
    </w:tbl>
    <w:p w:rsidR="00F46340" w:rsidRDefault="00F46340"/>
    <w:sectPr w:rsidR="00F46340" w:rsidSect="00020659">
      <w:headerReference w:type="default" r:id="rId14"/>
      <w:footerReference w:type="default" r:id="rId15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340" w:rsidRDefault="00F46340" w:rsidP="00020659">
      <w:r>
        <w:separator/>
      </w:r>
    </w:p>
  </w:endnote>
  <w:endnote w:type="continuationSeparator" w:id="1">
    <w:p w:rsidR="00F46340" w:rsidRDefault="00F46340" w:rsidP="00020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020659">
      <w:trPr>
        <w:trHeight w:val="566"/>
      </w:trPr>
      <w:tc>
        <w:tcPr>
          <w:tcW w:w="9570" w:type="dxa"/>
        </w:tcPr>
        <w:p w:rsidR="00020659" w:rsidRDefault="00020659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F46340">
            <w:rPr>
              <w:color w:val="000000"/>
              <w:sz w:val="24"/>
              <w:szCs w:val="24"/>
            </w:rPr>
            <w:instrText>PAGE</w:instrText>
          </w:r>
          <w:r w:rsidR="004960E4">
            <w:fldChar w:fldCharType="separate"/>
          </w:r>
          <w:r w:rsidR="004960E4">
            <w:rPr>
              <w:noProof/>
              <w:color w:val="000000"/>
              <w:sz w:val="24"/>
              <w:szCs w:val="24"/>
            </w:rPr>
            <w:t>2</w:t>
          </w:r>
          <w:r>
            <w:fldChar w:fldCharType="end"/>
          </w:r>
        </w:p>
        <w:p w:rsidR="00020659" w:rsidRDefault="00020659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020659">
      <w:trPr>
        <w:trHeight w:val="720"/>
      </w:trPr>
      <w:tc>
        <w:tcPr>
          <w:tcW w:w="16332" w:type="dxa"/>
        </w:tcPr>
        <w:p w:rsidR="00020659" w:rsidRDefault="00020659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020659">
      <w:trPr>
        <w:trHeight w:val="720"/>
      </w:trPr>
      <w:tc>
        <w:tcPr>
          <w:tcW w:w="16332" w:type="dxa"/>
        </w:tcPr>
        <w:p w:rsidR="00020659" w:rsidRDefault="00020659">
          <w:pPr>
            <w:spacing w:line="1" w:lineRule="auto"/>
          </w:pP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020659">
      <w:trPr>
        <w:trHeight w:val="720"/>
      </w:trPr>
      <w:tc>
        <w:tcPr>
          <w:tcW w:w="16332" w:type="dxa"/>
        </w:tcPr>
        <w:p w:rsidR="00020659" w:rsidRDefault="00020659">
          <w:pPr>
            <w:spacing w:line="1" w:lineRule="auto"/>
          </w:pPr>
        </w:p>
      </w:tc>
    </w:tr>
  </w:tbl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020659">
      <w:trPr>
        <w:trHeight w:val="720"/>
      </w:trPr>
      <w:tc>
        <w:tcPr>
          <w:tcW w:w="16332" w:type="dxa"/>
        </w:tcPr>
        <w:p w:rsidR="00020659" w:rsidRDefault="0002065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340" w:rsidRDefault="00F46340" w:rsidP="00020659">
      <w:r>
        <w:separator/>
      </w:r>
    </w:p>
  </w:footnote>
  <w:footnote w:type="continuationSeparator" w:id="1">
    <w:p w:rsidR="00F46340" w:rsidRDefault="00F46340" w:rsidP="000206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020659">
      <w:tc>
        <w:tcPr>
          <w:tcW w:w="9570" w:type="dxa"/>
        </w:tcPr>
        <w:p w:rsidR="00020659" w:rsidRDefault="00020659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020659">
      <w:trPr>
        <w:trHeight w:val="720"/>
      </w:trPr>
      <w:tc>
        <w:tcPr>
          <w:tcW w:w="16332" w:type="dxa"/>
        </w:tcPr>
        <w:p w:rsidR="00020659" w:rsidRDefault="00020659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020659">
      <w:trPr>
        <w:trHeight w:val="720"/>
      </w:trPr>
      <w:tc>
        <w:tcPr>
          <w:tcW w:w="16332" w:type="dxa"/>
        </w:tcPr>
        <w:p w:rsidR="00020659" w:rsidRDefault="00020659">
          <w:pPr>
            <w:spacing w:line="1" w:lineRule="auto"/>
          </w:pPr>
        </w:p>
      </w:tc>
    </w:tr>
  </w:tbl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020659">
      <w:trPr>
        <w:trHeight w:val="720"/>
      </w:trPr>
      <w:tc>
        <w:tcPr>
          <w:tcW w:w="16332" w:type="dxa"/>
        </w:tcPr>
        <w:p w:rsidR="00020659" w:rsidRDefault="00020659">
          <w:pPr>
            <w:spacing w:line="1" w:lineRule="auto"/>
          </w:pPr>
        </w:p>
      </w:tc>
    </w:tr>
  </w:tbl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020659">
      <w:trPr>
        <w:trHeight w:val="720"/>
      </w:trPr>
      <w:tc>
        <w:tcPr>
          <w:tcW w:w="16332" w:type="dxa"/>
        </w:tcPr>
        <w:p w:rsidR="00020659" w:rsidRDefault="0002065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659"/>
    <w:rsid w:val="00020659"/>
    <w:rsid w:val="004960E4"/>
    <w:rsid w:val="00F46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20659"/>
    <w:rPr>
      <w:color w:val="0000FF"/>
      <w:u w:val="single"/>
    </w:rPr>
  </w:style>
  <w:style w:type="paragraph" w:customStyle="1" w:styleId="StampFirstSideChief">
    <w:name w:val="Stamp.FirstSideChief"/>
    <w:unhideWhenUsed/>
    <w:qFormat/>
    <w:rsid w:val="00020659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  <w:style w:type="paragraph" w:customStyle="1" w:styleId="StampSecondSideChief">
    <w:name w:val="Stamp.SecondSideChief"/>
    <w:unhideWhenUsed/>
    <w:qFormat/>
    <w:rsid w:val="00020659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960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60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0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4005</Words>
  <Characters>22835</Characters>
  <Application>Microsoft Office Word</Application>
  <DocSecurity>0</DocSecurity>
  <Lines>190</Lines>
  <Paragraphs>53</Paragraphs>
  <ScaleCrop>false</ScaleCrop>
  <Company/>
  <LinksUpToDate>false</LinksUpToDate>
  <CharactersWithSpaces>26787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cp:lastPrinted>2023-09-15T10:58:00Z</cp:lastPrinted>
  <dcterms:created xsi:type="dcterms:W3CDTF">2023-09-15T10:59:00Z</dcterms:created>
  <dcterms:modified xsi:type="dcterms:W3CDTF">2023-09-15T10:59:00Z</dcterms:modified>
</cp:coreProperties>
</file>